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F9" w:rsidRPr="00512359" w:rsidRDefault="0096533B" w:rsidP="00F408F9">
      <w:pPr>
        <w:jc w:val="center"/>
        <w:rPr>
          <w:rFonts w:ascii="Hurry Up" w:hAnsi="Hurry Up"/>
          <w:b/>
          <w:sz w:val="48"/>
          <w:szCs w:val="48"/>
        </w:rPr>
      </w:pPr>
      <w:r>
        <w:rPr>
          <w:rFonts w:ascii="Hurry Up" w:hAnsi="Hurry Up"/>
          <w:b/>
          <w:noProof/>
          <w:sz w:val="48"/>
          <w:szCs w:val="4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22.3pt;margin-top:-28.45pt;width:65.2pt;height:63.7pt;z-index:251668480;mso-width-relative:margin;mso-height-relative:margin" stroked="f">
            <v:textbox style="mso-next-textbox:#_x0000_s1031">
              <w:txbxContent>
                <w:p w:rsidR="00DF58DF" w:rsidRDefault="00DF58DF">
                  <w:r>
                    <w:rPr>
                      <w:noProof/>
                    </w:rPr>
                    <w:drawing>
                      <wp:inline distT="0" distB="0" distL="0" distR="0">
                        <wp:extent cx="607588" cy="676275"/>
                        <wp:effectExtent l="19050" t="0" r="2012" b="0"/>
                        <wp:docPr id="12" name="Picture 11" descr="globe comput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lobe computer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8838" cy="6776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408F9" w:rsidRPr="00512359">
        <w:rPr>
          <w:rFonts w:ascii="Hurry Up" w:hAnsi="Hurry Up"/>
          <w:b/>
          <w:sz w:val="48"/>
          <w:szCs w:val="48"/>
        </w:rPr>
        <w:t>Global Expo Project Menu</w:t>
      </w:r>
      <w:r w:rsidR="004F6B97" w:rsidRPr="00512359">
        <w:rPr>
          <w:rFonts w:ascii="Hurry Up" w:hAnsi="Hurry Up"/>
          <w:b/>
          <w:sz w:val="48"/>
          <w:szCs w:val="4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654"/>
        <w:gridCol w:w="3654"/>
        <w:gridCol w:w="3654"/>
        <w:gridCol w:w="3654"/>
      </w:tblGrid>
      <w:tr w:rsidR="00F408F9" w:rsidTr="009C404A">
        <w:trPr>
          <w:trHeight w:val="530"/>
        </w:trPr>
        <w:tc>
          <w:tcPr>
            <w:tcW w:w="3654" w:type="dxa"/>
          </w:tcPr>
          <w:p w:rsidR="00F408F9" w:rsidRPr="00F408F9" w:rsidRDefault="00F408F9" w:rsidP="00F408F9">
            <w:pPr>
              <w:jc w:val="center"/>
              <w:rPr>
                <w:rFonts w:ascii="Hurry Up" w:hAnsi="Hurry Up"/>
                <w:b/>
                <w:sz w:val="36"/>
                <w:szCs w:val="36"/>
              </w:rPr>
            </w:pPr>
            <w:r w:rsidRPr="00F408F9">
              <w:rPr>
                <w:rFonts w:ascii="Hurry Up" w:hAnsi="Hurry Up"/>
                <w:b/>
                <w:sz w:val="36"/>
                <w:szCs w:val="36"/>
              </w:rPr>
              <w:t>Create</w:t>
            </w:r>
          </w:p>
        </w:tc>
        <w:tc>
          <w:tcPr>
            <w:tcW w:w="3654" w:type="dxa"/>
          </w:tcPr>
          <w:p w:rsidR="00F408F9" w:rsidRPr="00BA4896" w:rsidRDefault="00F408F9" w:rsidP="00F408F9">
            <w:pPr>
              <w:jc w:val="center"/>
              <w:rPr>
                <w:rFonts w:ascii="Boopee" w:hAnsi="Boopee"/>
                <w:b/>
                <w:sz w:val="28"/>
                <w:szCs w:val="28"/>
              </w:rPr>
            </w:pPr>
            <w:r>
              <w:rPr>
                <w:rFonts w:ascii="Hurry Up" w:hAnsi="Hurry Up"/>
                <w:b/>
                <w:sz w:val="36"/>
                <w:szCs w:val="36"/>
              </w:rPr>
              <w:t>Investigate</w:t>
            </w:r>
          </w:p>
        </w:tc>
        <w:tc>
          <w:tcPr>
            <w:tcW w:w="3654" w:type="dxa"/>
          </w:tcPr>
          <w:p w:rsidR="00F408F9" w:rsidRPr="00F408F9" w:rsidRDefault="00F408F9" w:rsidP="00F408F9">
            <w:pPr>
              <w:jc w:val="center"/>
              <w:rPr>
                <w:rFonts w:ascii="Hurry Up" w:hAnsi="Hurry Up"/>
                <w:b/>
                <w:sz w:val="36"/>
                <w:szCs w:val="36"/>
              </w:rPr>
            </w:pPr>
            <w:r>
              <w:rPr>
                <w:rFonts w:ascii="Hurry Up" w:hAnsi="Hurry Up"/>
                <w:b/>
                <w:sz w:val="36"/>
                <w:szCs w:val="36"/>
              </w:rPr>
              <w:t>Discover</w:t>
            </w:r>
          </w:p>
        </w:tc>
        <w:tc>
          <w:tcPr>
            <w:tcW w:w="3654" w:type="dxa"/>
          </w:tcPr>
          <w:p w:rsidR="00F408F9" w:rsidRPr="00670BEF" w:rsidRDefault="00FC71F9" w:rsidP="00FC71F9">
            <w:pPr>
              <w:jc w:val="center"/>
              <w:rPr>
                <w:rFonts w:ascii="Boopee" w:hAnsi="Boopee"/>
                <w:b/>
                <w:sz w:val="28"/>
                <w:szCs w:val="28"/>
              </w:rPr>
            </w:pPr>
            <w:r>
              <w:rPr>
                <w:rFonts w:ascii="Hurry Up" w:hAnsi="Hurry Up"/>
                <w:b/>
                <w:sz w:val="36"/>
                <w:szCs w:val="36"/>
              </w:rPr>
              <w:t xml:space="preserve">Instruct </w:t>
            </w:r>
          </w:p>
        </w:tc>
      </w:tr>
      <w:tr w:rsidR="00F408F9" w:rsidTr="009C404A">
        <w:tc>
          <w:tcPr>
            <w:tcW w:w="3654" w:type="dxa"/>
          </w:tcPr>
          <w:p w:rsidR="00F408F9" w:rsidRPr="00512359" w:rsidRDefault="00F408F9" w:rsidP="00A35D11">
            <w:pPr>
              <w:jc w:val="center"/>
              <w:rPr>
                <w:rFonts w:ascii="Minya Nouvelle" w:hAnsi="Minya Nouvelle"/>
                <w:sz w:val="24"/>
                <w:szCs w:val="24"/>
              </w:rPr>
            </w:pPr>
            <w:r w:rsidRPr="00512359">
              <w:rPr>
                <w:rFonts w:ascii="Minya Nouvelle" w:hAnsi="Minya Nouvelle"/>
                <w:sz w:val="24"/>
                <w:szCs w:val="24"/>
              </w:rPr>
              <w:t xml:space="preserve">Make an </w:t>
            </w:r>
            <w:r w:rsidR="00A35D11" w:rsidRPr="00512359">
              <w:rPr>
                <w:rFonts w:ascii="Minya Nouvelle" w:hAnsi="Minya Nouvelle"/>
                <w:sz w:val="24"/>
                <w:szCs w:val="24"/>
              </w:rPr>
              <w:t xml:space="preserve">international/ multicultural </w:t>
            </w:r>
            <w:r w:rsidRPr="00512359">
              <w:rPr>
                <w:rFonts w:ascii="Minya Nouvelle" w:hAnsi="Minya Nouvelle"/>
                <w:sz w:val="24"/>
                <w:szCs w:val="24"/>
              </w:rPr>
              <w:t>art/craft project and e</w:t>
            </w:r>
            <w:r w:rsidR="004F6B97" w:rsidRPr="00512359">
              <w:rPr>
                <w:rFonts w:ascii="Minya Nouvelle" w:hAnsi="Minya Nouvelle"/>
                <w:sz w:val="24"/>
                <w:szCs w:val="24"/>
              </w:rPr>
              <w:t xml:space="preserve">xplain its significance </w:t>
            </w:r>
            <w:r w:rsidRPr="00512359">
              <w:rPr>
                <w:rFonts w:ascii="Minya Nouvelle" w:hAnsi="Minya Nouvelle"/>
                <w:sz w:val="24"/>
                <w:szCs w:val="24"/>
              </w:rPr>
              <w:t xml:space="preserve">(Ex: </w:t>
            </w:r>
            <w:r w:rsidR="00A35D11" w:rsidRPr="00512359">
              <w:rPr>
                <w:rFonts w:ascii="Minya Nouvelle" w:hAnsi="Minya Nouvelle"/>
                <w:sz w:val="24"/>
                <w:szCs w:val="24"/>
              </w:rPr>
              <w:t xml:space="preserve">colorful </w:t>
            </w:r>
            <w:r w:rsidRPr="00512359">
              <w:rPr>
                <w:rFonts w:ascii="Minya Nouvelle" w:hAnsi="Minya Nouvelle"/>
                <w:sz w:val="24"/>
                <w:szCs w:val="24"/>
              </w:rPr>
              <w:t>basket</w:t>
            </w:r>
            <w:r w:rsidR="00A35D11" w:rsidRPr="00512359">
              <w:rPr>
                <w:rFonts w:ascii="Minya Nouvelle" w:hAnsi="Minya Nouvelle"/>
                <w:sz w:val="24"/>
                <w:szCs w:val="24"/>
              </w:rPr>
              <w:t>s- Zambia</w:t>
            </w:r>
            <w:r w:rsidRPr="00512359">
              <w:rPr>
                <w:rFonts w:ascii="Minya Nouvelle" w:hAnsi="Minya Nouvelle"/>
                <w:sz w:val="24"/>
                <w:szCs w:val="24"/>
              </w:rPr>
              <w:t xml:space="preserve">, </w:t>
            </w:r>
            <w:r w:rsidR="00A35D11" w:rsidRPr="00512359">
              <w:rPr>
                <w:rFonts w:ascii="Minya Nouvelle" w:hAnsi="Minya Nouvelle"/>
                <w:sz w:val="24"/>
                <w:szCs w:val="24"/>
              </w:rPr>
              <w:t>piñata-Mexico</w:t>
            </w:r>
            <w:r w:rsidRPr="00512359">
              <w:rPr>
                <w:rFonts w:ascii="Minya Nouvelle" w:hAnsi="Minya Nouvelle"/>
                <w:sz w:val="24"/>
                <w:szCs w:val="24"/>
              </w:rPr>
              <w:t xml:space="preserve">, </w:t>
            </w:r>
            <w:proofErr w:type="gramStart"/>
            <w:r w:rsidRPr="00512359">
              <w:rPr>
                <w:rFonts w:ascii="Minya Nouvelle" w:hAnsi="Minya Nouvelle"/>
                <w:sz w:val="24"/>
                <w:szCs w:val="24"/>
              </w:rPr>
              <w:t>mosaic</w:t>
            </w:r>
            <w:proofErr w:type="gramEnd"/>
            <w:r w:rsidRPr="00512359">
              <w:rPr>
                <w:rFonts w:ascii="Minya Nouvelle" w:hAnsi="Minya Nouvelle"/>
                <w:sz w:val="24"/>
                <w:szCs w:val="24"/>
              </w:rPr>
              <w:t xml:space="preserve">, </w:t>
            </w:r>
            <w:r w:rsidR="00A35D11" w:rsidRPr="00512359">
              <w:rPr>
                <w:rFonts w:ascii="Minya Nouvelle" w:hAnsi="Minya Nouvelle"/>
                <w:sz w:val="24"/>
                <w:szCs w:val="24"/>
              </w:rPr>
              <w:t>masks-various</w:t>
            </w:r>
            <w:r w:rsidRPr="00512359">
              <w:rPr>
                <w:rFonts w:ascii="Minya Nouvelle" w:hAnsi="Minya Nouvelle"/>
                <w:sz w:val="24"/>
                <w:szCs w:val="24"/>
              </w:rPr>
              <w:t>)</w:t>
            </w:r>
            <w:r w:rsidR="00A35D11" w:rsidRPr="00512359">
              <w:rPr>
                <w:rFonts w:ascii="Minya Nouvelle" w:hAnsi="Minya Nouvelle"/>
                <w:sz w:val="24"/>
                <w:szCs w:val="24"/>
              </w:rPr>
              <w:t xml:space="preserve">. </w:t>
            </w:r>
          </w:p>
        </w:tc>
        <w:tc>
          <w:tcPr>
            <w:tcW w:w="3654" w:type="dxa"/>
          </w:tcPr>
          <w:p w:rsidR="00DF58DF" w:rsidRDefault="00DF58DF" w:rsidP="004F6B97">
            <w:pPr>
              <w:jc w:val="center"/>
              <w:rPr>
                <w:rFonts w:ascii="Minya Nouvelle" w:hAnsi="Minya Nouvelle"/>
                <w:sz w:val="24"/>
                <w:szCs w:val="24"/>
              </w:rPr>
            </w:pPr>
          </w:p>
          <w:p w:rsidR="00F408F9" w:rsidRPr="00512359" w:rsidRDefault="00F408F9" w:rsidP="004F6B97">
            <w:pPr>
              <w:jc w:val="center"/>
              <w:rPr>
                <w:rFonts w:ascii="Minya Nouvelle" w:hAnsi="Minya Nouvelle"/>
                <w:sz w:val="24"/>
                <w:szCs w:val="24"/>
              </w:rPr>
            </w:pPr>
            <w:r w:rsidRPr="00512359">
              <w:rPr>
                <w:rFonts w:ascii="Minya Nouvelle" w:hAnsi="Minya Nouvelle"/>
                <w:sz w:val="24"/>
                <w:szCs w:val="24"/>
              </w:rPr>
              <w:t>Research an important figure (ex: political leader, athlete, musician, peacemaker, actor)</w:t>
            </w:r>
            <w:r w:rsidR="004F6B97" w:rsidRPr="00512359">
              <w:rPr>
                <w:rFonts w:ascii="Minya Nouvelle" w:hAnsi="Minya Nouvelle"/>
                <w:sz w:val="24"/>
                <w:szCs w:val="24"/>
              </w:rPr>
              <w:t xml:space="preserve"> and present.</w:t>
            </w:r>
          </w:p>
        </w:tc>
        <w:tc>
          <w:tcPr>
            <w:tcW w:w="3654" w:type="dxa"/>
          </w:tcPr>
          <w:p w:rsidR="00DF58DF" w:rsidRDefault="00DF58DF" w:rsidP="00F408F9">
            <w:pPr>
              <w:jc w:val="center"/>
              <w:rPr>
                <w:rFonts w:ascii="Minya Nouvelle" w:hAnsi="Minya Nouvelle"/>
                <w:sz w:val="24"/>
                <w:szCs w:val="24"/>
              </w:rPr>
            </w:pPr>
          </w:p>
          <w:p w:rsidR="00F408F9" w:rsidRPr="00512359" w:rsidRDefault="00F408F9" w:rsidP="00F408F9">
            <w:pPr>
              <w:jc w:val="center"/>
              <w:rPr>
                <w:rFonts w:ascii="Minya Nouvelle" w:hAnsi="Minya Nouvelle"/>
                <w:sz w:val="24"/>
                <w:szCs w:val="24"/>
              </w:rPr>
            </w:pPr>
            <w:r w:rsidRPr="00512359">
              <w:rPr>
                <w:rFonts w:ascii="Minya Nouvelle" w:hAnsi="Minya Nouvelle"/>
                <w:sz w:val="24"/>
                <w:szCs w:val="24"/>
              </w:rPr>
              <w:t xml:space="preserve">Read a book about </w:t>
            </w:r>
            <w:r w:rsidR="001445AC" w:rsidRPr="00512359">
              <w:rPr>
                <w:rFonts w:ascii="Minya Nouvelle" w:hAnsi="Minya Nouvelle"/>
                <w:sz w:val="24"/>
                <w:szCs w:val="24"/>
              </w:rPr>
              <w:t xml:space="preserve">or in </w:t>
            </w:r>
            <w:r w:rsidRPr="00512359">
              <w:rPr>
                <w:rFonts w:ascii="Minya Nouvelle" w:hAnsi="Minya Nouvelle"/>
                <w:sz w:val="24"/>
                <w:szCs w:val="24"/>
              </w:rPr>
              <w:t>another country/culture and make a creative book report (cereal box diorama, mobile, story sandwich).</w:t>
            </w:r>
          </w:p>
        </w:tc>
        <w:tc>
          <w:tcPr>
            <w:tcW w:w="3654" w:type="dxa"/>
          </w:tcPr>
          <w:p w:rsidR="00F408F9" w:rsidRPr="00512359" w:rsidRDefault="00A51116" w:rsidP="00A51116">
            <w:pPr>
              <w:jc w:val="center"/>
              <w:rPr>
                <w:rFonts w:ascii="Minya Nouvelle" w:hAnsi="Minya Nouvelle"/>
                <w:sz w:val="24"/>
                <w:szCs w:val="24"/>
              </w:rPr>
            </w:pPr>
            <w:r w:rsidRPr="00512359">
              <w:rPr>
                <w:rFonts w:ascii="Minya Nouvelle" w:hAnsi="Minya Nouvelle"/>
                <w:sz w:val="24"/>
                <w:szCs w:val="24"/>
              </w:rPr>
              <w:t xml:space="preserve">Learn how to play a game from another country or culture.  Make or find what is needed to play, and then record </w:t>
            </w:r>
            <w:proofErr w:type="gramStart"/>
            <w:r w:rsidRPr="00512359">
              <w:rPr>
                <w:rFonts w:ascii="Minya Nouvelle" w:hAnsi="Minya Nouvelle"/>
                <w:sz w:val="24"/>
                <w:szCs w:val="24"/>
              </w:rPr>
              <w:t>yourself</w:t>
            </w:r>
            <w:proofErr w:type="gramEnd"/>
            <w:r w:rsidRPr="00512359">
              <w:rPr>
                <w:rFonts w:ascii="Minya Nouvelle" w:hAnsi="Minya Nouvelle"/>
                <w:sz w:val="24"/>
                <w:szCs w:val="24"/>
              </w:rPr>
              <w:t xml:space="preserve"> teaching how to play (or, create a detailed, step-by-step guide!).</w:t>
            </w:r>
          </w:p>
        </w:tc>
      </w:tr>
      <w:tr w:rsidR="00F408F9" w:rsidTr="009C404A">
        <w:tc>
          <w:tcPr>
            <w:tcW w:w="3654" w:type="dxa"/>
          </w:tcPr>
          <w:p w:rsidR="00DF58DF" w:rsidRDefault="00DF58DF" w:rsidP="00F408F9">
            <w:pPr>
              <w:jc w:val="center"/>
              <w:rPr>
                <w:rFonts w:ascii="Minya Nouvelle" w:hAnsi="Minya Nouvelle"/>
                <w:sz w:val="24"/>
                <w:szCs w:val="24"/>
              </w:rPr>
            </w:pPr>
          </w:p>
          <w:p w:rsidR="00F408F9" w:rsidRPr="00512359" w:rsidRDefault="00F408F9" w:rsidP="00F408F9">
            <w:pPr>
              <w:jc w:val="center"/>
              <w:rPr>
                <w:rFonts w:ascii="Minya Nouvelle" w:hAnsi="Minya Nouvelle"/>
                <w:sz w:val="24"/>
                <w:szCs w:val="24"/>
              </w:rPr>
            </w:pPr>
            <w:r w:rsidRPr="00512359">
              <w:rPr>
                <w:rFonts w:ascii="Minya Nouvelle" w:hAnsi="Minya Nouvelle"/>
                <w:sz w:val="24"/>
                <w:szCs w:val="24"/>
              </w:rPr>
              <w:t xml:space="preserve">Create a map of a city, region, country, or continent.  The map can be flat or 3-D, and can be any type of map (political, population, climate, language, </w:t>
            </w:r>
            <w:proofErr w:type="gramStart"/>
            <w:r w:rsidRPr="00512359">
              <w:rPr>
                <w:rFonts w:ascii="Minya Nouvelle" w:hAnsi="Minya Nouvelle"/>
                <w:sz w:val="24"/>
                <w:szCs w:val="24"/>
              </w:rPr>
              <w:t>landform</w:t>
            </w:r>
            <w:proofErr w:type="gramEnd"/>
            <w:r w:rsidRPr="00512359">
              <w:rPr>
                <w:rFonts w:ascii="Minya Nouvelle" w:hAnsi="Minya Nouvelle"/>
                <w:sz w:val="24"/>
                <w:szCs w:val="24"/>
              </w:rPr>
              <w:t>).</w:t>
            </w:r>
          </w:p>
        </w:tc>
        <w:tc>
          <w:tcPr>
            <w:tcW w:w="3654" w:type="dxa"/>
          </w:tcPr>
          <w:p w:rsidR="00F408F9" w:rsidRPr="00512359" w:rsidRDefault="0096533B" w:rsidP="00FC71F9">
            <w:pPr>
              <w:jc w:val="center"/>
              <w:rPr>
                <w:rFonts w:ascii="Minya Nouvelle" w:hAnsi="Minya Nouvelle"/>
                <w:sz w:val="24"/>
                <w:szCs w:val="24"/>
              </w:rPr>
            </w:pPr>
            <w:r>
              <w:rPr>
                <w:rFonts w:ascii="Minya Nouvelle" w:hAnsi="Minya Nouvelle"/>
                <w:noProof/>
                <w:sz w:val="24"/>
                <w:szCs w:val="24"/>
                <w:lang w:eastAsia="zh-TW"/>
              </w:rPr>
              <w:pict>
                <v:shape id="_x0000_s1028" type="#_x0000_t202" style="position:absolute;left:0;text-align:left;margin-left:-3.65pt;margin-top:68.25pt;width:61.7pt;height:51.75pt;z-index:251664384;mso-position-horizontal-relative:text;mso-position-vertical-relative:text;mso-width-relative:margin;mso-height-relative:margin" stroked="f">
                  <v:textbox style="mso-next-textbox:#_x0000_s1028">
                    <w:txbxContent>
                      <w:p w:rsidR="00DF58DF" w:rsidRDefault="00DF58DF">
                        <w:r>
                          <w:rPr>
                            <w:rFonts w:ascii="Arial" w:hAnsi="Arial" w:cs="Arial"/>
                            <w:noProof/>
                            <w:color w:val="1122CC"/>
                            <w:sz w:val="27"/>
                            <w:szCs w:val="27"/>
                          </w:rPr>
                          <w:drawing>
                            <wp:inline distT="0" distB="0" distL="0" distR="0">
                              <wp:extent cx="580444" cy="523875"/>
                              <wp:effectExtent l="19050" t="0" r="0" b="0"/>
                              <wp:docPr id="5" name="rg_hi" descr="https://encrypted-tbn2.google.com/images?q=tbn:ANd9GcSZdtqXA7s7MBCzDV6Sjr_aACv5dh-wLI7j2eYJRUgLFuhswfkT1w">
                                <a:hlinkClick xmlns:a="http://schemas.openxmlformats.org/drawingml/2006/main" r:id="rId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g_hi" descr="https://encrypted-tbn2.google.com/images?q=tbn:ANd9GcSZdtqXA7s7MBCzDV6Sjr_aACv5dh-wLI7j2eYJRUgLFuhswfkT1w">
                                        <a:hlinkClick r:id="rId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1578" cy="52489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F6B97" w:rsidRPr="00512359">
              <w:rPr>
                <w:rFonts w:ascii="Minya Nouvelle" w:hAnsi="Minya Nouvelle"/>
                <w:sz w:val="24"/>
                <w:szCs w:val="24"/>
              </w:rPr>
              <w:t xml:space="preserve">Interview someone you know who has experience in another country or culture… </w:t>
            </w:r>
            <w:proofErr w:type="gramStart"/>
            <w:r w:rsidR="004F6B97" w:rsidRPr="00512359">
              <w:rPr>
                <w:rFonts w:ascii="Minya Nouvelle" w:hAnsi="Minya Nouvelle"/>
                <w:sz w:val="24"/>
                <w:szCs w:val="24"/>
              </w:rPr>
              <w:t>write</w:t>
            </w:r>
            <w:proofErr w:type="gramEnd"/>
            <w:r w:rsidR="004F6B97" w:rsidRPr="00512359">
              <w:rPr>
                <w:rFonts w:ascii="Minya Nouvelle" w:hAnsi="Minya Nouvelle"/>
                <w:sz w:val="24"/>
                <w:szCs w:val="24"/>
              </w:rPr>
              <w:t xml:space="preserve"> a newspaper article or videotape your interview.</w:t>
            </w:r>
          </w:p>
        </w:tc>
        <w:tc>
          <w:tcPr>
            <w:tcW w:w="3654" w:type="dxa"/>
          </w:tcPr>
          <w:p w:rsidR="00F408F9" w:rsidRPr="00512359" w:rsidRDefault="00807BE7" w:rsidP="008D7472">
            <w:pPr>
              <w:jc w:val="center"/>
              <w:rPr>
                <w:rFonts w:ascii="Minya Nouvelle" w:hAnsi="Minya Nouvelle"/>
                <w:sz w:val="24"/>
                <w:szCs w:val="24"/>
              </w:rPr>
            </w:pPr>
            <w:r w:rsidRPr="00512359">
              <w:rPr>
                <w:rFonts w:ascii="Minya Nouvelle" w:hAnsi="Minya Nouvelle"/>
                <w:sz w:val="24"/>
                <w:szCs w:val="24"/>
              </w:rPr>
              <w:t>P</w:t>
            </w:r>
            <w:r w:rsidR="008D7472" w:rsidRPr="00512359">
              <w:rPr>
                <w:rFonts w:ascii="Minya Nouvelle" w:hAnsi="Minya Nouvelle"/>
                <w:sz w:val="24"/>
                <w:szCs w:val="24"/>
              </w:rPr>
              <w:t xml:space="preserve">lan a trip to another country. Where will you go?  How will you get there?  Where will you stay?  What will you do while you’re there? </w:t>
            </w:r>
            <w:r w:rsidRPr="00512359">
              <w:rPr>
                <w:rFonts w:ascii="Minya Nouvelle" w:hAnsi="Minya Nouvelle"/>
                <w:sz w:val="24"/>
                <w:szCs w:val="24"/>
              </w:rPr>
              <w:t>Calculate the cost of tickets and lodging, decide where you will go, what you will do, etc.</w:t>
            </w:r>
            <w:r w:rsidR="001445AC" w:rsidRPr="00512359">
              <w:rPr>
                <w:rFonts w:ascii="Minya Nouvelle" w:hAnsi="Minya Nouvelle"/>
                <w:sz w:val="24"/>
                <w:szCs w:val="24"/>
              </w:rPr>
              <w:t xml:space="preserve"> Turn in your itinerary (plans).</w:t>
            </w:r>
          </w:p>
        </w:tc>
        <w:tc>
          <w:tcPr>
            <w:tcW w:w="3654" w:type="dxa"/>
          </w:tcPr>
          <w:p w:rsidR="00DF58DF" w:rsidRDefault="00DF58DF" w:rsidP="00FC71F9">
            <w:pPr>
              <w:jc w:val="center"/>
              <w:rPr>
                <w:rFonts w:ascii="Minya Nouvelle" w:hAnsi="Minya Nouvelle"/>
                <w:sz w:val="24"/>
                <w:szCs w:val="24"/>
              </w:rPr>
            </w:pPr>
          </w:p>
          <w:p w:rsidR="00DF58DF" w:rsidRDefault="00DF58DF" w:rsidP="00FC71F9">
            <w:pPr>
              <w:jc w:val="center"/>
              <w:rPr>
                <w:rFonts w:ascii="Minya Nouvelle" w:hAnsi="Minya Nouvelle"/>
                <w:sz w:val="24"/>
                <w:szCs w:val="24"/>
              </w:rPr>
            </w:pPr>
          </w:p>
          <w:p w:rsidR="00F408F9" w:rsidRPr="00512359" w:rsidRDefault="00FC71F9" w:rsidP="00FC71F9">
            <w:pPr>
              <w:jc w:val="center"/>
              <w:rPr>
                <w:rFonts w:ascii="Minya Nouvelle" w:hAnsi="Minya Nouvelle"/>
                <w:sz w:val="24"/>
                <w:szCs w:val="24"/>
              </w:rPr>
            </w:pPr>
            <w:r w:rsidRPr="00512359">
              <w:rPr>
                <w:rFonts w:ascii="Minya Nouvelle" w:hAnsi="Minya Nouvelle"/>
                <w:sz w:val="24"/>
                <w:szCs w:val="24"/>
              </w:rPr>
              <w:t>Teach</w:t>
            </w:r>
            <w:r w:rsidR="00A51116" w:rsidRPr="00512359">
              <w:rPr>
                <w:rFonts w:ascii="Minya Nouvelle" w:hAnsi="Minya Nouvelle"/>
                <w:sz w:val="24"/>
                <w:szCs w:val="24"/>
              </w:rPr>
              <w:t xml:space="preserve"> how to cook or bake a</w:t>
            </w:r>
            <w:r w:rsidRPr="00512359">
              <w:rPr>
                <w:rFonts w:ascii="Minya Nouvelle" w:hAnsi="Minya Nouvelle"/>
                <w:sz w:val="24"/>
                <w:szCs w:val="24"/>
              </w:rPr>
              <w:t>n international</w:t>
            </w:r>
            <w:r w:rsidR="00A51116" w:rsidRPr="00512359">
              <w:rPr>
                <w:rFonts w:ascii="Minya Nouvelle" w:hAnsi="Minya Nouvelle"/>
                <w:sz w:val="24"/>
                <w:szCs w:val="24"/>
              </w:rPr>
              <w:t xml:space="preserve"> dish (it’s is OK to have someone help you with the tough parts!).  </w:t>
            </w:r>
          </w:p>
        </w:tc>
      </w:tr>
      <w:tr w:rsidR="00F408F9" w:rsidTr="009C404A">
        <w:tc>
          <w:tcPr>
            <w:tcW w:w="3654" w:type="dxa"/>
          </w:tcPr>
          <w:p w:rsidR="00DF58DF" w:rsidRDefault="00DF58DF" w:rsidP="00FC71F9">
            <w:pPr>
              <w:jc w:val="center"/>
              <w:rPr>
                <w:rFonts w:ascii="Minya Nouvelle" w:hAnsi="Minya Nouvelle"/>
                <w:sz w:val="24"/>
                <w:szCs w:val="24"/>
              </w:rPr>
            </w:pPr>
          </w:p>
          <w:p w:rsidR="00DF58DF" w:rsidRDefault="00DF58DF" w:rsidP="00FC71F9">
            <w:pPr>
              <w:jc w:val="center"/>
              <w:rPr>
                <w:rFonts w:ascii="Minya Nouvelle" w:hAnsi="Minya Nouvelle"/>
                <w:sz w:val="24"/>
                <w:szCs w:val="24"/>
              </w:rPr>
            </w:pPr>
          </w:p>
          <w:p w:rsidR="00F408F9" w:rsidRPr="00512359" w:rsidRDefault="00A51116" w:rsidP="00FC71F9">
            <w:pPr>
              <w:jc w:val="center"/>
              <w:rPr>
                <w:rFonts w:ascii="Minya Nouvelle" w:hAnsi="Minya Nouvelle"/>
                <w:sz w:val="24"/>
                <w:szCs w:val="24"/>
              </w:rPr>
            </w:pPr>
            <w:r w:rsidRPr="00512359">
              <w:rPr>
                <w:rFonts w:ascii="Minya Nouvelle" w:hAnsi="Minya Nouvelle"/>
                <w:sz w:val="24"/>
                <w:szCs w:val="24"/>
              </w:rPr>
              <w:t>Make a musical instrument</w:t>
            </w:r>
            <w:r w:rsidR="00FC71F9" w:rsidRPr="00512359">
              <w:rPr>
                <w:rFonts w:ascii="Minya Nouvelle" w:hAnsi="Minya Nouvelle"/>
                <w:sz w:val="24"/>
                <w:szCs w:val="24"/>
              </w:rPr>
              <w:t xml:space="preserve"> </w:t>
            </w:r>
            <w:r w:rsidRPr="00512359">
              <w:rPr>
                <w:rFonts w:ascii="Minya Nouvelle" w:hAnsi="Minya Nouvelle"/>
                <w:sz w:val="24"/>
                <w:szCs w:val="24"/>
              </w:rPr>
              <w:t xml:space="preserve">and write about and/or demonstrate the music (ex: maracas, </w:t>
            </w:r>
            <w:r w:rsidR="00A35D11" w:rsidRPr="00512359">
              <w:rPr>
                <w:rFonts w:ascii="Minya Nouvelle" w:hAnsi="Minya Nouvelle"/>
                <w:sz w:val="24"/>
                <w:szCs w:val="24"/>
              </w:rPr>
              <w:t xml:space="preserve">Brazilian </w:t>
            </w:r>
            <w:r w:rsidRPr="00512359">
              <w:rPr>
                <w:rFonts w:ascii="Minya Nouvelle" w:hAnsi="Minya Nouvelle"/>
                <w:sz w:val="24"/>
                <w:szCs w:val="24"/>
              </w:rPr>
              <w:t>flute)</w:t>
            </w:r>
          </w:p>
        </w:tc>
        <w:tc>
          <w:tcPr>
            <w:tcW w:w="3654" w:type="dxa"/>
          </w:tcPr>
          <w:p w:rsidR="00DF58DF" w:rsidRDefault="00DF58DF" w:rsidP="00FC71F9">
            <w:pPr>
              <w:jc w:val="center"/>
              <w:rPr>
                <w:rFonts w:ascii="Minya Nouvelle" w:hAnsi="Minya Nouvelle"/>
                <w:sz w:val="24"/>
                <w:szCs w:val="24"/>
              </w:rPr>
            </w:pPr>
          </w:p>
          <w:p w:rsidR="00DF58DF" w:rsidRDefault="00DF58DF" w:rsidP="00FC71F9">
            <w:pPr>
              <w:jc w:val="center"/>
              <w:rPr>
                <w:rFonts w:ascii="Minya Nouvelle" w:hAnsi="Minya Nouvelle"/>
                <w:sz w:val="24"/>
                <w:szCs w:val="24"/>
              </w:rPr>
            </w:pPr>
          </w:p>
          <w:p w:rsidR="00F408F9" w:rsidRPr="00512359" w:rsidRDefault="00A51116" w:rsidP="00FC71F9">
            <w:pPr>
              <w:jc w:val="center"/>
              <w:rPr>
                <w:rFonts w:ascii="Minya Nouvelle" w:hAnsi="Minya Nouvelle"/>
                <w:sz w:val="24"/>
                <w:szCs w:val="24"/>
              </w:rPr>
            </w:pPr>
            <w:r w:rsidRPr="00512359">
              <w:rPr>
                <w:rFonts w:ascii="Minya Nouvelle" w:hAnsi="Minya Nouvelle"/>
                <w:sz w:val="24"/>
                <w:szCs w:val="24"/>
              </w:rPr>
              <w:t xml:space="preserve">Research an important </w:t>
            </w:r>
            <w:r w:rsidR="00FC71F9" w:rsidRPr="00512359">
              <w:rPr>
                <w:rFonts w:ascii="Minya Nouvelle" w:hAnsi="Minya Nouvelle"/>
                <w:sz w:val="24"/>
                <w:szCs w:val="24"/>
              </w:rPr>
              <w:t xml:space="preserve">international </w:t>
            </w:r>
            <w:r w:rsidRPr="00512359">
              <w:rPr>
                <w:rFonts w:ascii="Minya Nouvelle" w:hAnsi="Minya Nouvelle"/>
                <w:sz w:val="24"/>
                <w:szCs w:val="24"/>
              </w:rPr>
              <w:t>historical event and present your findings.</w:t>
            </w:r>
          </w:p>
        </w:tc>
        <w:tc>
          <w:tcPr>
            <w:tcW w:w="3654" w:type="dxa"/>
          </w:tcPr>
          <w:p w:rsidR="00F408F9" w:rsidRPr="00512359" w:rsidRDefault="008D7472" w:rsidP="001445AC">
            <w:pPr>
              <w:jc w:val="center"/>
              <w:rPr>
                <w:rFonts w:ascii="Minya Nouvelle" w:hAnsi="Minya Nouvelle"/>
                <w:sz w:val="24"/>
                <w:szCs w:val="24"/>
              </w:rPr>
            </w:pPr>
            <w:r w:rsidRPr="00512359">
              <w:rPr>
                <w:rFonts w:ascii="Minya Nouvelle" w:hAnsi="Minya Nouvelle"/>
                <w:sz w:val="24"/>
                <w:szCs w:val="24"/>
              </w:rPr>
              <w:t xml:space="preserve">Take part in the Student Climate Research </w:t>
            </w:r>
            <w:r w:rsidR="00FC71F9" w:rsidRPr="00512359">
              <w:rPr>
                <w:rFonts w:ascii="Minya Nouvelle" w:hAnsi="Minya Nouvelle"/>
                <w:sz w:val="24"/>
                <w:szCs w:val="24"/>
              </w:rPr>
              <w:t>Campaign;</w:t>
            </w:r>
            <w:r w:rsidRPr="00512359">
              <w:rPr>
                <w:rFonts w:ascii="Minya Nouvelle" w:hAnsi="Minya Nouvelle"/>
                <w:sz w:val="24"/>
                <w:szCs w:val="24"/>
              </w:rPr>
              <w:t xml:space="preserve"> find out how your Carbon Footprint fits into the world! </w:t>
            </w:r>
            <w:r w:rsidR="00353CC7">
              <w:rPr>
                <w:rFonts w:ascii="Minya Nouvelle" w:hAnsi="Minya Nouvelle"/>
                <w:sz w:val="24"/>
                <w:szCs w:val="24"/>
              </w:rPr>
              <w:t>http://globe.gov</w:t>
            </w:r>
            <w:r w:rsidRPr="00512359">
              <w:rPr>
                <w:rFonts w:ascii="Minya Nouvelle" w:hAnsi="Minya Nouvelle"/>
                <w:sz w:val="24"/>
                <w:szCs w:val="24"/>
              </w:rPr>
              <w:t xml:space="preserve">… come up with a plan for how you can live Green and </w:t>
            </w:r>
            <w:proofErr w:type="gramStart"/>
            <w:r w:rsidRPr="00512359">
              <w:rPr>
                <w:rFonts w:ascii="Minya Nouvelle" w:hAnsi="Minya Nouvelle"/>
                <w:sz w:val="24"/>
                <w:szCs w:val="24"/>
              </w:rPr>
              <w:t>help</w:t>
            </w:r>
            <w:proofErr w:type="gramEnd"/>
            <w:r w:rsidRPr="00512359">
              <w:rPr>
                <w:rFonts w:ascii="Minya Nouvelle" w:hAnsi="Minya Nouvelle"/>
                <w:sz w:val="24"/>
                <w:szCs w:val="24"/>
              </w:rPr>
              <w:t xml:space="preserve"> the environment.  </w:t>
            </w:r>
          </w:p>
        </w:tc>
        <w:tc>
          <w:tcPr>
            <w:tcW w:w="3654" w:type="dxa"/>
          </w:tcPr>
          <w:p w:rsidR="00F408F9" w:rsidRPr="00E651A5" w:rsidRDefault="0096533B" w:rsidP="00E651A5">
            <w:pPr>
              <w:jc w:val="center"/>
              <w:rPr>
                <w:rFonts w:ascii="Minya Nouvelle" w:hAnsi="Minya Nouvelle"/>
                <w:sz w:val="24"/>
                <w:szCs w:val="24"/>
              </w:rPr>
            </w:pPr>
            <w:r>
              <w:rPr>
                <w:rFonts w:ascii="Minya Nouvelle" w:hAnsi="Minya Nouvelle"/>
                <w:noProof/>
                <w:sz w:val="24"/>
                <w:szCs w:val="24"/>
                <w:lang w:eastAsia="zh-TW"/>
              </w:rPr>
              <w:pict>
                <v:shape id="_x0000_s1030" type="#_x0000_t202" style="position:absolute;left:0;text-align:left;margin-left:111.15pt;margin-top:48.85pt;width:58.5pt;height:46.95pt;z-index:251666432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DF58DF" w:rsidRDefault="00DF58DF">
                        <w:r w:rsidRPr="00E651A5">
                          <w:rPr>
                            <w:noProof/>
                          </w:rPr>
                          <w:drawing>
                            <wp:inline distT="0" distB="0" distL="0" distR="0">
                              <wp:extent cx="500062" cy="466725"/>
                              <wp:effectExtent l="19050" t="0" r="0" b="0"/>
                              <wp:docPr id="11" name="il_fi" descr="http://www.msnsymbols.com/wp-content/uploads/2009/10/msn-music-note-symbol-300x28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http://www.msnsymbols.com/wp-content/uploads/2009/10/msn-music-note-symbol-300x28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1934" cy="4684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9C404A" w:rsidRPr="00512359">
              <w:rPr>
                <w:rFonts w:ascii="Minya Nouvelle" w:hAnsi="Minya Nouvelle"/>
                <w:sz w:val="24"/>
                <w:szCs w:val="24"/>
              </w:rPr>
              <w:t>Teach a song, dance, or how to play a musical instrument from another country or culture.</w:t>
            </w:r>
          </w:p>
        </w:tc>
      </w:tr>
      <w:tr w:rsidR="00F408F9" w:rsidTr="009C404A">
        <w:tc>
          <w:tcPr>
            <w:tcW w:w="3654" w:type="dxa"/>
          </w:tcPr>
          <w:p w:rsidR="00F408F9" w:rsidRPr="00512359" w:rsidRDefault="002736AC" w:rsidP="004F6B97">
            <w:pPr>
              <w:jc w:val="center"/>
              <w:rPr>
                <w:rFonts w:ascii="Minya Nouvelle" w:hAnsi="Minya Nouvelle"/>
                <w:sz w:val="24"/>
                <w:szCs w:val="24"/>
              </w:rPr>
            </w:pPr>
            <w:r w:rsidRPr="00512359">
              <w:rPr>
                <w:rFonts w:ascii="Minya Nouvelle" w:hAnsi="Minya Nouvelle"/>
                <w:sz w:val="24"/>
                <w:szCs w:val="24"/>
              </w:rPr>
              <w:t>Design part/all of the traditional costume</w:t>
            </w:r>
            <w:r w:rsidR="004F6B97" w:rsidRPr="00512359">
              <w:rPr>
                <w:rFonts w:ascii="Minya Nouvelle" w:hAnsi="Minya Nouvelle"/>
                <w:sz w:val="24"/>
                <w:szCs w:val="24"/>
              </w:rPr>
              <w:t xml:space="preserve"> of another </w:t>
            </w:r>
            <w:r w:rsidR="004F6B97" w:rsidRPr="00512359">
              <w:rPr>
                <w:rFonts w:ascii="Minya Nouvelle" w:hAnsi="Minya Nouvelle"/>
                <w:sz w:val="24"/>
                <w:szCs w:val="24"/>
              </w:rPr>
              <w:lastRenderedPageBreak/>
              <w:t>country/culture</w:t>
            </w:r>
            <w:r w:rsidRPr="00512359">
              <w:rPr>
                <w:rFonts w:ascii="Minya Nouvelle" w:hAnsi="Minya Nouvelle"/>
                <w:sz w:val="24"/>
                <w:szCs w:val="24"/>
              </w:rPr>
              <w:t>.  Present</w:t>
            </w:r>
            <w:r w:rsidR="00A35D11" w:rsidRPr="00512359">
              <w:rPr>
                <w:rFonts w:ascii="Minya Nouvelle" w:hAnsi="Minya Nouvelle"/>
                <w:sz w:val="24"/>
                <w:szCs w:val="24"/>
              </w:rPr>
              <w:t xml:space="preserve"> it in a creat</w:t>
            </w:r>
            <w:r w:rsidRPr="00512359">
              <w:rPr>
                <w:rFonts w:ascii="Minya Nouvelle" w:hAnsi="Minya Nouvelle"/>
                <w:sz w:val="24"/>
                <w:szCs w:val="24"/>
              </w:rPr>
              <w:t>ive way, being sure to explain its significance!</w:t>
            </w:r>
            <w:r w:rsidR="00A35D11" w:rsidRPr="00512359">
              <w:rPr>
                <w:rFonts w:ascii="Minya Nouvelle" w:hAnsi="Minya Nouvelle"/>
                <w:sz w:val="24"/>
                <w:szCs w:val="24"/>
              </w:rPr>
              <w:t xml:space="preserve"> (Ex: Carnival costumes, Egyptian jewelry)</w:t>
            </w:r>
          </w:p>
        </w:tc>
        <w:tc>
          <w:tcPr>
            <w:tcW w:w="3654" w:type="dxa"/>
          </w:tcPr>
          <w:p w:rsidR="00F408F9" w:rsidRPr="00512359" w:rsidRDefault="004F6B97" w:rsidP="00FC71F9">
            <w:pPr>
              <w:jc w:val="center"/>
              <w:rPr>
                <w:rFonts w:ascii="Minya Nouvelle" w:hAnsi="Minya Nouvelle"/>
                <w:sz w:val="24"/>
                <w:szCs w:val="24"/>
              </w:rPr>
            </w:pPr>
            <w:r w:rsidRPr="00512359">
              <w:rPr>
                <w:rFonts w:ascii="Minya Nouvelle" w:hAnsi="Minya Nouvelle"/>
                <w:sz w:val="24"/>
                <w:szCs w:val="24"/>
              </w:rPr>
              <w:lastRenderedPageBreak/>
              <w:t xml:space="preserve">Read the poem “If I Were in Charge of the World” by Judith </w:t>
            </w:r>
            <w:proofErr w:type="spellStart"/>
            <w:r w:rsidRPr="00512359">
              <w:rPr>
                <w:rFonts w:ascii="Minya Nouvelle" w:hAnsi="Minya Nouvelle"/>
                <w:sz w:val="24"/>
                <w:szCs w:val="24"/>
              </w:rPr>
              <w:lastRenderedPageBreak/>
              <w:t>Viorst</w:t>
            </w:r>
            <w:proofErr w:type="spellEnd"/>
            <w:r w:rsidRPr="00512359">
              <w:rPr>
                <w:rFonts w:ascii="Minya Nouvelle" w:hAnsi="Minya Nouvelle"/>
                <w:sz w:val="24"/>
                <w:szCs w:val="24"/>
              </w:rPr>
              <w:t xml:space="preserve">.  What would you do if you were in charge of the world?  Create a solution to something that bothers you in the world today.  </w:t>
            </w:r>
          </w:p>
        </w:tc>
        <w:tc>
          <w:tcPr>
            <w:tcW w:w="3654" w:type="dxa"/>
          </w:tcPr>
          <w:p w:rsidR="00DF58DF" w:rsidRDefault="00DF58DF" w:rsidP="004F6B97">
            <w:pPr>
              <w:jc w:val="center"/>
              <w:rPr>
                <w:rFonts w:ascii="Minya Nouvelle" w:hAnsi="Minya Nouvelle"/>
                <w:sz w:val="24"/>
                <w:szCs w:val="24"/>
              </w:rPr>
            </w:pPr>
          </w:p>
          <w:p w:rsidR="00F408F9" w:rsidRPr="00512359" w:rsidRDefault="009C404A" w:rsidP="004F6B97">
            <w:pPr>
              <w:jc w:val="center"/>
              <w:rPr>
                <w:rFonts w:ascii="Minya Nouvelle" w:hAnsi="Minya Nouvelle"/>
                <w:sz w:val="24"/>
                <w:szCs w:val="24"/>
              </w:rPr>
            </w:pPr>
            <w:r w:rsidRPr="00512359">
              <w:rPr>
                <w:rFonts w:ascii="Minya Nouvelle" w:hAnsi="Minya Nouvelle"/>
                <w:sz w:val="24"/>
                <w:szCs w:val="24"/>
              </w:rPr>
              <w:t xml:space="preserve">Find out about a country that your </w:t>
            </w:r>
            <w:r w:rsidRPr="00512359">
              <w:rPr>
                <w:rFonts w:ascii="Minya Nouvelle" w:hAnsi="Minya Nouvelle"/>
                <w:sz w:val="24"/>
                <w:szCs w:val="24"/>
              </w:rPr>
              <w:lastRenderedPageBreak/>
              <w:t xml:space="preserve">family came from.  </w:t>
            </w:r>
            <w:r w:rsidR="004F6B97" w:rsidRPr="00512359">
              <w:rPr>
                <w:rFonts w:ascii="Minya Nouvelle" w:hAnsi="Minya Nouvelle"/>
                <w:sz w:val="24"/>
                <w:szCs w:val="24"/>
              </w:rPr>
              <w:t xml:space="preserve">Learn about your family’s </w:t>
            </w:r>
            <w:r w:rsidR="001445AC" w:rsidRPr="00512359">
              <w:rPr>
                <w:rFonts w:ascii="Minya Nouvelle" w:hAnsi="Minya Nouvelle"/>
                <w:sz w:val="24"/>
                <w:szCs w:val="24"/>
              </w:rPr>
              <w:t>heritage</w:t>
            </w:r>
            <w:r w:rsidR="004F6B97" w:rsidRPr="00512359">
              <w:rPr>
                <w:rFonts w:ascii="Minya Nouvelle" w:hAnsi="Minya Nouvelle"/>
                <w:sz w:val="24"/>
                <w:szCs w:val="24"/>
              </w:rPr>
              <w:t xml:space="preserve"> or about the country itself and present.  </w:t>
            </w:r>
          </w:p>
        </w:tc>
        <w:tc>
          <w:tcPr>
            <w:tcW w:w="3654" w:type="dxa"/>
          </w:tcPr>
          <w:p w:rsidR="00DF58DF" w:rsidRDefault="00DF58DF" w:rsidP="00807BE7">
            <w:pPr>
              <w:jc w:val="center"/>
              <w:rPr>
                <w:rFonts w:ascii="Minya Nouvelle" w:hAnsi="Minya Nouvelle"/>
                <w:sz w:val="24"/>
                <w:szCs w:val="24"/>
              </w:rPr>
            </w:pPr>
          </w:p>
          <w:p w:rsidR="00F408F9" w:rsidRPr="00512359" w:rsidRDefault="00FC71F9" w:rsidP="00807BE7">
            <w:pPr>
              <w:jc w:val="center"/>
              <w:rPr>
                <w:rFonts w:ascii="Minya Nouvelle" w:hAnsi="Minya Nouvelle"/>
                <w:sz w:val="24"/>
                <w:szCs w:val="24"/>
              </w:rPr>
            </w:pPr>
            <w:r w:rsidRPr="00512359">
              <w:rPr>
                <w:rFonts w:ascii="Minya Nouvelle" w:hAnsi="Minya Nouvelle"/>
                <w:sz w:val="24"/>
                <w:szCs w:val="24"/>
              </w:rPr>
              <w:t xml:space="preserve">Research and perform a traditional ceremony, </w:t>
            </w:r>
            <w:r w:rsidRPr="00512359">
              <w:rPr>
                <w:rFonts w:ascii="Minya Nouvelle" w:hAnsi="Minya Nouvelle"/>
                <w:sz w:val="24"/>
                <w:szCs w:val="24"/>
              </w:rPr>
              <w:lastRenderedPageBreak/>
              <w:t>dance, song, or activity.  Videotape it or write about it.</w:t>
            </w:r>
          </w:p>
        </w:tc>
      </w:tr>
      <w:tr w:rsidR="004F6B97" w:rsidTr="004F6B97">
        <w:tc>
          <w:tcPr>
            <w:tcW w:w="3654" w:type="dxa"/>
          </w:tcPr>
          <w:p w:rsidR="004F6B97" w:rsidRPr="00512359" w:rsidRDefault="004F6B97" w:rsidP="004F6B97">
            <w:pPr>
              <w:jc w:val="center"/>
              <w:rPr>
                <w:rFonts w:ascii="Hurry Up" w:hAnsi="Hurry Up"/>
                <w:b/>
                <w:sz w:val="36"/>
                <w:szCs w:val="36"/>
              </w:rPr>
            </w:pPr>
            <w:r w:rsidRPr="00512359">
              <w:rPr>
                <w:rFonts w:ascii="Hurry Up" w:hAnsi="Hurry Up"/>
                <w:b/>
                <w:sz w:val="36"/>
                <w:szCs w:val="36"/>
              </w:rPr>
              <w:lastRenderedPageBreak/>
              <w:t>Act</w:t>
            </w:r>
          </w:p>
        </w:tc>
        <w:tc>
          <w:tcPr>
            <w:tcW w:w="10962" w:type="dxa"/>
            <w:gridSpan w:val="3"/>
          </w:tcPr>
          <w:p w:rsidR="004F6B97" w:rsidRPr="00512359" w:rsidRDefault="004F6B97" w:rsidP="00A40086">
            <w:pPr>
              <w:jc w:val="center"/>
              <w:rPr>
                <w:rFonts w:ascii="Minya Nouvelle" w:hAnsi="Minya Nouvelle"/>
                <w:sz w:val="24"/>
                <w:szCs w:val="24"/>
              </w:rPr>
            </w:pPr>
            <w:r w:rsidRPr="00512359">
              <w:rPr>
                <w:rFonts w:ascii="Minya Nouvelle" w:hAnsi="Minya Nouvelle"/>
                <w:sz w:val="24"/>
                <w:szCs w:val="24"/>
              </w:rPr>
              <w:t xml:space="preserve">Complete a community service project and keep up a journal or blog describing your experiences. </w:t>
            </w:r>
          </w:p>
        </w:tc>
      </w:tr>
    </w:tbl>
    <w:p w:rsidR="00507024" w:rsidRDefault="00507024" w:rsidP="00A40086"/>
    <w:sectPr w:rsidR="00507024" w:rsidSect="00F408F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C17" w:rsidRDefault="007D0C17" w:rsidP="00DF58DF">
      <w:pPr>
        <w:spacing w:after="0" w:line="240" w:lineRule="auto"/>
      </w:pPr>
      <w:r>
        <w:separator/>
      </w:r>
    </w:p>
  </w:endnote>
  <w:endnote w:type="continuationSeparator" w:id="0">
    <w:p w:rsidR="007D0C17" w:rsidRDefault="007D0C17" w:rsidP="00DF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rry Up">
    <w:altName w:val="Eras Light ITC"/>
    <w:charset w:val="00"/>
    <w:family w:val="auto"/>
    <w:pitch w:val="variable"/>
    <w:sig w:usb0="00000003" w:usb1="00000000" w:usb2="00000000" w:usb3="00000000" w:csb0="00000001" w:csb1="00000000"/>
  </w:font>
  <w:font w:name="Boopee">
    <w:altName w:val="Franklin Gothic Medium Cond"/>
    <w:charset w:val="00"/>
    <w:family w:val="auto"/>
    <w:pitch w:val="variable"/>
    <w:sig w:usb0="00000003" w:usb1="5000004A" w:usb2="00000000" w:usb3="00000000" w:csb0="00000001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C17" w:rsidRDefault="007D0C17" w:rsidP="00DF58DF">
      <w:pPr>
        <w:spacing w:after="0" w:line="240" w:lineRule="auto"/>
      </w:pPr>
      <w:r>
        <w:separator/>
      </w:r>
    </w:p>
  </w:footnote>
  <w:footnote w:type="continuationSeparator" w:id="0">
    <w:p w:rsidR="007D0C17" w:rsidRDefault="007D0C17" w:rsidP="00DF5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518E0"/>
    <w:multiLevelType w:val="hybridMultilevel"/>
    <w:tmpl w:val="66CC0F12"/>
    <w:lvl w:ilvl="0" w:tplc="1E4A4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8F9"/>
    <w:rsid w:val="000976A7"/>
    <w:rsid w:val="001445AC"/>
    <w:rsid w:val="002736AC"/>
    <w:rsid w:val="0029752B"/>
    <w:rsid w:val="00314A4F"/>
    <w:rsid w:val="00353CC7"/>
    <w:rsid w:val="004F6B97"/>
    <w:rsid w:val="00507024"/>
    <w:rsid w:val="00512359"/>
    <w:rsid w:val="00540545"/>
    <w:rsid w:val="007D0C17"/>
    <w:rsid w:val="00807BE7"/>
    <w:rsid w:val="008D7472"/>
    <w:rsid w:val="0096533B"/>
    <w:rsid w:val="009C404A"/>
    <w:rsid w:val="00A35D11"/>
    <w:rsid w:val="00A40086"/>
    <w:rsid w:val="00A51116"/>
    <w:rsid w:val="00A95B21"/>
    <w:rsid w:val="00CE6CC7"/>
    <w:rsid w:val="00DF58DF"/>
    <w:rsid w:val="00E651A5"/>
    <w:rsid w:val="00F408F9"/>
    <w:rsid w:val="00F77047"/>
    <w:rsid w:val="00FC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11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74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F5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58DF"/>
  </w:style>
  <w:style w:type="paragraph" w:styleId="Footer">
    <w:name w:val="footer"/>
    <w:basedOn w:val="Normal"/>
    <w:link w:val="FooterChar"/>
    <w:uiPriority w:val="99"/>
    <w:semiHidden/>
    <w:unhideWhenUsed/>
    <w:rsid w:val="00DF5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58DF"/>
  </w:style>
  <w:style w:type="character" w:styleId="FollowedHyperlink">
    <w:name w:val="FollowedHyperlink"/>
    <w:basedOn w:val="DefaultParagraphFont"/>
    <w:uiPriority w:val="99"/>
    <w:semiHidden/>
    <w:unhideWhenUsed/>
    <w:rsid w:val="00353CC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hl=en&amp;safe=active&amp;rls=com.microsoft:en-us:IE-SearchBox&amp;biw=1280&amp;bih=648&amp;tbm=isch&amp;tbnid=l67WDNeayt5d5M:&amp;imgrefurl=http://joelleanthony.com/daily-writings/bob-saves-the-day-again/&amp;docid=0NthlgFCXMbtyM&amp;imgurl=http://joelleanthony.com/wp-content/uploads/2010/12/0511-0901-1901-4732_News_Broadcasting_Microphone_clipart_image.jpg&amp;w=350&amp;h=316&amp;ei=_L9DT8HdFImXtwfu9qzBBQ&amp;zoom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Blair</dc:creator>
  <cp:lastModifiedBy>Ray Mark Solomon</cp:lastModifiedBy>
  <cp:revision>2</cp:revision>
  <cp:lastPrinted>2013-01-03T19:00:00Z</cp:lastPrinted>
  <dcterms:created xsi:type="dcterms:W3CDTF">2013-07-03T10:45:00Z</dcterms:created>
  <dcterms:modified xsi:type="dcterms:W3CDTF">2013-07-03T10:45:00Z</dcterms:modified>
</cp:coreProperties>
</file>